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62" w:rsidRDefault="00060162" w:rsidP="00060162">
      <w:pPr>
        <w:spacing w:after="0" w:line="240" w:lineRule="auto"/>
        <w:outlineLvl w:val="1"/>
        <w:rPr>
          <w:rFonts w:ascii="Arial" w:eastAsia="Times New Roman" w:hAnsi="Arial" w:cs="Arial"/>
          <w:bCs/>
          <w:sz w:val="36"/>
          <w:szCs w:val="36"/>
          <w:lang w:val="bg-BG"/>
        </w:rPr>
      </w:pPr>
      <w:proofErr w:type="spellStart"/>
      <w:proofErr w:type="gramStart"/>
      <w:r w:rsidRPr="00060162">
        <w:rPr>
          <w:rFonts w:ascii="Arial" w:eastAsia="Times New Roman" w:hAnsi="Arial" w:cs="Arial"/>
          <w:bCs/>
          <w:sz w:val="36"/>
          <w:szCs w:val="36"/>
        </w:rPr>
        <w:t>Какво</w:t>
      </w:r>
      <w:proofErr w:type="spellEnd"/>
      <w:r w:rsidRPr="00060162">
        <w:rPr>
          <w:rFonts w:ascii="Arial" w:eastAsia="Times New Roman" w:hAnsi="Arial" w:cs="Arial"/>
          <w:bCs/>
          <w:sz w:val="36"/>
          <w:szCs w:val="36"/>
        </w:rPr>
        <w:t xml:space="preserve"> </w:t>
      </w:r>
      <w:proofErr w:type="spellStart"/>
      <w:r w:rsidRPr="00060162">
        <w:rPr>
          <w:rFonts w:ascii="Arial" w:eastAsia="Times New Roman" w:hAnsi="Arial" w:cs="Arial"/>
          <w:bCs/>
          <w:sz w:val="36"/>
          <w:szCs w:val="36"/>
        </w:rPr>
        <w:t>се</w:t>
      </w:r>
      <w:proofErr w:type="spellEnd"/>
      <w:r w:rsidRPr="00060162">
        <w:rPr>
          <w:rFonts w:ascii="Arial" w:eastAsia="Times New Roman" w:hAnsi="Arial" w:cs="Arial"/>
          <w:bCs/>
          <w:sz w:val="36"/>
          <w:szCs w:val="36"/>
        </w:rPr>
        <w:t xml:space="preserve"> </w:t>
      </w:r>
      <w:proofErr w:type="spellStart"/>
      <w:r w:rsidRPr="00060162">
        <w:rPr>
          <w:rFonts w:ascii="Arial" w:eastAsia="Times New Roman" w:hAnsi="Arial" w:cs="Arial"/>
          <w:bCs/>
          <w:sz w:val="36"/>
          <w:szCs w:val="36"/>
        </w:rPr>
        <w:t>променя</w:t>
      </w:r>
      <w:proofErr w:type="spellEnd"/>
      <w:r w:rsidRPr="00060162">
        <w:rPr>
          <w:rFonts w:ascii="Arial" w:eastAsia="Times New Roman" w:hAnsi="Arial" w:cs="Arial"/>
          <w:bCs/>
          <w:sz w:val="36"/>
          <w:szCs w:val="36"/>
        </w:rPr>
        <w:t xml:space="preserve"> в </w:t>
      </w:r>
      <w:proofErr w:type="spellStart"/>
      <w:r w:rsidRPr="00060162">
        <w:rPr>
          <w:rFonts w:ascii="Arial" w:eastAsia="Times New Roman" w:hAnsi="Arial" w:cs="Arial"/>
          <w:bCs/>
          <w:sz w:val="36"/>
          <w:szCs w:val="36"/>
        </w:rPr>
        <w:t>условията</w:t>
      </w:r>
      <w:proofErr w:type="spellEnd"/>
      <w:r w:rsidRPr="00060162">
        <w:rPr>
          <w:rFonts w:ascii="Arial" w:eastAsia="Times New Roman" w:hAnsi="Arial" w:cs="Arial"/>
          <w:bCs/>
          <w:sz w:val="36"/>
          <w:szCs w:val="36"/>
        </w:rPr>
        <w:t xml:space="preserve"> и </w:t>
      </w:r>
      <w:proofErr w:type="spellStart"/>
      <w:r w:rsidRPr="00060162">
        <w:rPr>
          <w:rFonts w:ascii="Arial" w:eastAsia="Times New Roman" w:hAnsi="Arial" w:cs="Arial"/>
          <w:bCs/>
          <w:sz w:val="36"/>
          <w:szCs w:val="36"/>
        </w:rPr>
        <w:t>реда</w:t>
      </w:r>
      <w:proofErr w:type="spellEnd"/>
      <w:r w:rsidRPr="00060162">
        <w:rPr>
          <w:rFonts w:ascii="Arial" w:eastAsia="Times New Roman" w:hAnsi="Arial" w:cs="Arial"/>
          <w:bCs/>
          <w:sz w:val="36"/>
          <w:szCs w:val="36"/>
        </w:rPr>
        <w:t xml:space="preserve"> </w:t>
      </w:r>
      <w:proofErr w:type="spellStart"/>
      <w:r w:rsidRPr="00060162">
        <w:rPr>
          <w:rFonts w:ascii="Arial" w:eastAsia="Times New Roman" w:hAnsi="Arial" w:cs="Arial"/>
          <w:bCs/>
          <w:sz w:val="36"/>
          <w:szCs w:val="36"/>
        </w:rPr>
        <w:t>за</w:t>
      </w:r>
      <w:proofErr w:type="spellEnd"/>
      <w:r w:rsidRPr="00060162">
        <w:rPr>
          <w:rFonts w:ascii="Arial" w:eastAsia="Times New Roman" w:hAnsi="Arial" w:cs="Arial"/>
          <w:bCs/>
          <w:sz w:val="36"/>
          <w:szCs w:val="36"/>
        </w:rPr>
        <w:t xml:space="preserve"> </w:t>
      </w:r>
      <w:proofErr w:type="spellStart"/>
      <w:r w:rsidRPr="00060162">
        <w:rPr>
          <w:rFonts w:ascii="Arial" w:eastAsia="Times New Roman" w:hAnsi="Arial" w:cs="Arial"/>
          <w:bCs/>
          <w:sz w:val="36"/>
          <w:szCs w:val="36"/>
        </w:rPr>
        <w:t>предписване</w:t>
      </w:r>
      <w:proofErr w:type="spellEnd"/>
      <w:r w:rsidRPr="00060162">
        <w:rPr>
          <w:rFonts w:ascii="Arial" w:eastAsia="Times New Roman" w:hAnsi="Arial" w:cs="Arial"/>
          <w:bCs/>
          <w:sz w:val="36"/>
          <w:szCs w:val="36"/>
        </w:rPr>
        <w:t xml:space="preserve"> </w:t>
      </w:r>
      <w:proofErr w:type="spellStart"/>
      <w:r w:rsidRPr="00060162">
        <w:rPr>
          <w:rFonts w:ascii="Arial" w:eastAsia="Times New Roman" w:hAnsi="Arial" w:cs="Arial"/>
          <w:bCs/>
          <w:sz w:val="36"/>
          <w:szCs w:val="36"/>
        </w:rPr>
        <w:t>на</w:t>
      </w:r>
      <w:proofErr w:type="spellEnd"/>
      <w:r w:rsidRPr="00060162">
        <w:rPr>
          <w:rFonts w:ascii="Arial" w:eastAsia="Times New Roman" w:hAnsi="Arial" w:cs="Arial"/>
          <w:bCs/>
          <w:sz w:val="36"/>
          <w:szCs w:val="36"/>
        </w:rPr>
        <w:t xml:space="preserve"> </w:t>
      </w:r>
      <w:proofErr w:type="spellStart"/>
      <w:r w:rsidRPr="00060162">
        <w:rPr>
          <w:rFonts w:ascii="Arial" w:eastAsia="Times New Roman" w:hAnsi="Arial" w:cs="Arial"/>
          <w:bCs/>
          <w:sz w:val="36"/>
          <w:szCs w:val="36"/>
        </w:rPr>
        <w:t>медикаменти</w:t>
      </w:r>
      <w:proofErr w:type="spellEnd"/>
      <w:r>
        <w:rPr>
          <w:rFonts w:ascii="Arial" w:eastAsia="Times New Roman" w:hAnsi="Arial" w:cs="Arial"/>
          <w:bCs/>
          <w:sz w:val="36"/>
          <w:szCs w:val="36"/>
          <w:lang w:val="bg-BG"/>
        </w:rPr>
        <w:t xml:space="preserve"> в Наредба 4</w:t>
      </w:r>
      <w:r w:rsidR="001D2B3D">
        <w:rPr>
          <w:rFonts w:ascii="Arial" w:eastAsia="Times New Roman" w:hAnsi="Arial" w:cs="Arial"/>
          <w:bCs/>
          <w:sz w:val="36"/>
          <w:szCs w:val="36"/>
          <w:lang w:val="bg-BG"/>
        </w:rPr>
        <w:t>, касаещи ОПЛ</w:t>
      </w:r>
      <w:r w:rsidRPr="00060162">
        <w:rPr>
          <w:rFonts w:ascii="Arial" w:eastAsia="Times New Roman" w:hAnsi="Arial" w:cs="Arial"/>
          <w:bCs/>
          <w:sz w:val="36"/>
          <w:szCs w:val="36"/>
        </w:rPr>
        <w:t>?</w:t>
      </w:r>
      <w:proofErr w:type="gramEnd"/>
    </w:p>
    <w:p w:rsidR="00060162" w:rsidRPr="00060162" w:rsidRDefault="00060162" w:rsidP="00060162">
      <w:pPr>
        <w:spacing w:after="0" w:line="240" w:lineRule="auto"/>
        <w:outlineLvl w:val="1"/>
        <w:rPr>
          <w:rFonts w:ascii="Arial" w:eastAsia="Times New Roman" w:hAnsi="Arial" w:cs="Arial"/>
          <w:bCs/>
          <w:sz w:val="36"/>
          <w:szCs w:val="36"/>
          <w:lang w:val="bg-BG"/>
        </w:rPr>
      </w:pPr>
    </w:p>
    <w:p w:rsidR="00060162" w:rsidRPr="00060162" w:rsidRDefault="00060162" w:rsidP="00060162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060162">
        <w:rPr>
          <w:rFonts w:ascii="Arial" w:eastAsia="Times New Roman" w:hAnsi="Arial" w:cs="Arial"/>
          <w:sz w:val="24"/>
          <w:szCs w:val="24"/>
        </w:rPr>
        <w:t>Лекарствени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продукти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съдържащи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трамадол</w:t>
      </w:r>
      <w:proofErr w:type="spellEnd"/>
      <w:r w:rsidRPr="00060162">
        <w:rPr>
          <w:rFonts w:ascii="Arial" w:eastAsia="Times New Roman" w:hAnsi="Arial" w:cs="Arial"/>
          <w:b/>
          <w:sz w:val="24"/>
          <w:szCs w:val="24"/>
        </w:rPr>
        <w:t xml:space="preserve"> в 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доза</w:t>
      </w:r>
      <w:proofErr w:type="spellEnd"/>
      <w:r w:rsidRPr="0006016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до</w:t>
      </w:r>
      <w:proofErr w:type="spellEnd"/>
      <w:r w:rsidRPr="00060162">
        <w:rPr>
          <w:rFonts w:ascii="Arial" w:eastAsia="Times New Roman" w:hAnsi="Arial" w:cs="Arial"/>
          <w:b/>
          <w:sz w:val="24"/>
          <w:szCs w:val="24"/>
        </w:rPr>
        <w:t xml:space="preserve"> 50 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мг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които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досега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предписваха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отпускаха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обикновена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</w:rPr>
        <w:t>бяла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>
        <w:rPr>
          <w:rFonts w:ascii="Arial" w:eastAsia="Times New Roman" w:hAnsi="Arial" w:cs="Arial"/>
          <w:sz w:val="24"/>
          <w:szCs w:val="24"/>
        </w:rPr>
        <w:t>рецепта</w:t>
      </w:r>
      <w:proofErr w:type="spellEnd"/>
      <w:proofErr w:type="gramStart"/>
      <w:r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  <w:lang w:val="bg-BG"/>
        </w:rPr>
        <w:t>се</w:t>
      </w:r>
      <w:proofErr w:type="gramEnd"/>
      <w:r>
        <w:rPr>
          <w:rFonts w:ascii="Arial" w:eastAsia="Times New Roman" w:hAnsi="Arial" w:cs="Arial"/>
          <w:sz w:val="24"/>
          <w:szCs w:val="24"/>
          <w:lang w:val="bg-BG"/>
        </w:rPr>
        <w:t xml:space="preserve"> отпускат </w:t>
      </w:r>
      <w:r w:rsidRPr="00060162">
        <w:rPr>
          <w:rFonts w:ascii="Arial" w:eastAsia="Times New Roman" w:hAnsi="Arial" w:cs="Arial"/>
          <w:b/>
          <w:sz w:val="24"/>
          <w:szCs w:val="24"/>
          <w:lang w:val="bg-BG"/>
        </w:rPr>
        <w:t>на</w:t>
      </w:r>
      <w:r w:rsidRPr="00060162">
        <w:rPr>
          <w:rFonts w:ascii="Arial" w:eastAsia="Times New Roman" w:hAnsi="Arial" w:cs="Arial"/>
          <w:b/>
          <w:sz w:val="24"/>
          <w:szCs w:val="24"/>
        </w:rPr>
        <w:t xml:space="preserve"> „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зелена</w:t>
      </w:r>
      <w:proofErr w:type="spellEnd"/>
      <w:r w:rsidRPr="0006016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рецепта</w:t>
      </w:r>
      <w:proofErr w:type="spellEnd"/>
      <w:r w:rsidRPr="00060162">
        <w:rPr>
          <w:rFonts w:ascii="Arial" w:eastAsia="Times New Roman" w:hAnsi="Arial" w:cs="Arial"/>
          <w:b/>
          <w:sz w:val="24"/>
          <w:szCs w:val="24"/>
        </w:rPr>
        <w:t>“.</w:t>
      </w:r>
    </w:p>
    <w:p w:rsidR="00060162" w:rsidRPr="00060162" w:rsidRDefault="00060162" w:rsidP="00060162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  <w:proofErr w:type="spellStart"/>
      <w:r w:rsidRPr="00060162">
        <w:rPr>
          <w:rFonts w:ascii="Arial" w:eastAsia="Times New Roman" w:hAnsi="Arial" w:cs="Arial"/>
          <w:sz w:val="24"/>
          <w:szCs w:val="24"/>
        </w:rPr>
        <w:t>Лекарствените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продукти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реимбурсирани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от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НЗОК,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задължително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предписват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съгласно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утвърдените</w:t>
      </w:r>
      <w:proofErr w:type="spellEnd"/>
      <w:r w:rsidRPr="0006016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фармакотерапевтични</w:t>
      </w:r>
      <w:proofErr w:type="spellEnd"/>
      <w:r w:rsidRPr="0006016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ръководства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. </w:t>
      </w:r>
    </w:p>
    <w:p w:rsidR="00060162" w:rsidRPr="00060162" w:rsidRDefault="00060162" w:rsidP="00060162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val="bg-BG"/>
        </w:rPr>
      </w:pPr>
      <w:proofErr w:type="spellStart"/>
      <w:r w:rsidRPr="00060162">
        <w:rPr>
          <w:rFonts w:ascii="Arial" w:eastAsia="Times New Roman" w:hAnsi="Arial" w:cs="Arial"/>
          <w:sz w:val="24"/>
          <w:szCs w:val="24"/>
        </w:rPr>
        <w:t>Все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още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ням</w:t>
      </w:r>
      <w:r>
        <w:rPr>
          <w:rFonts w:ascii="Arial" w:eastAsia="Times New Roman" w:hAnsi="Arial" w:cs="Arial"/>
          <w:sz w:val="24"/>
          <w:szCs w:val="24"/>
        </w:rPr>
        <w:t>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утвърдени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,</w:t>
      </w:r>
      <w:r>
        <w:rPr>
          <w:rFonts w:ascii="Arial" w:eastAsia="Times New Roman" w:hAnsi="Arial" w:cs="Arial"/>
          <w:sz w:val="24"/>
          <w:szCs w:val="24"/>
          <w:lang w:val="bg-BG"/>
        </w:rPr>
        <w:t>но</w:t>
      </w:r>
      <w:proofErr w:type="gramEnd"/>
      <w:r>
        <w:rPr>
          <w:rFonts w:ascii="Arial" w:eastAsia="Times New Roman" w:hAnsi="Arial" w:cs="Arial"/>
          <w:sz w:val="24"/>
          <w:szCs w:val="24"/>
          <w:lang w:val="bg-BG"/>
        </w:rPr>
        <w:t xml:space="preserve"> 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фармакотерапевтични</w:t>
      </w:r>
      <w:proofErr w:type="spellEnd"/>
      <w:r w:rsidRPr="0006016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ръководства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g-BG"/>
        </w:rPr>
        <w:t xml:space="preserve">Значителна част от тях  са публикувани и са в процес на обществено обсъждане на страницата на МЗ 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g-BG"/>
        </w:rPr>
        <w:t>Предстои да бъдат публикувани!</w:t>
      </w:r>
    </w:p>
    <w:p w:rsidR="00060162" w:rsidRPr="00060162" w:rsidRDefault="00060162" w:rsidP="00060162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bg-BG"/>
        </w:rPr>
        <w:t>Важно е да знаем</w:t>
      </w:r>
      <w:r w:rsidRPr="0006016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че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отговорност</w:t>
      </w:r>
      <w:proofErr w:type="spellEnd"/>
      <w:r w:rsidRPr="0006016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за</w:t>
      </w:r>
      <w:proofErr w:type="spellEnd"/>
      <w:r w:rsidRPr="0006016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предписването</w:t>
      </w:r>
      <w:proofErr w:type="spellEnd"/>
      <w:r w:rsidRPr="0006016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на</w:t>
      </w:r>
      <w:proofErr w:type="spellEnd"/>
      <w:r w:rsidRPr="0006016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медикаменти</w:t>
      </w:r>
      <w:proofErr w:type="spellEnd"/>
      <w:r w:rsidRPr="0006016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съгласно</w:t>
      </w:r>
      <w:proofErr w:type="spellEnd"/>
      <w:r w:rsidRPr="0006016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60162">
        <w:rPr>
          <w:rFonts w:ascii="Arial" w:eastAsia="Times New Roman" w:hAnsi="Arial" w:cs="Arial"/>
          <w:b/>
          <w:sz w:val="24"/>
          <w:szCs w:val="24"/>
          <w:lang w:val="bg-BG"/>
        </w:rPr>
        <w:t xml:space="preserve">сега действащия </w:t>
      </w:r>
      <w:r w:rsidRPr="00060162">
        <w:rPr>
          <w:rFonts w:ascii="Arial" w:eastAsia="Times New Roman" w:hAnsi="Arial" w:cs="Arial"/>
          <w:b/>
          <w:sz w:val="24"/>
          <w:szCs w:val="24"/>
        </w:rPr>
        <w:t>НРД 2018</w:t>
      </w:r>
      <w:r w:rsidRPr="00060162">
        <w:rPr>
          <w:rFonts w:ascii="Arial" w:eastAsia="Times New Roman" w:hAnsi="Arial" w:cs="Arial"/>
          <w:b/>
          <w:sz w:val="24"/>
          <w:szCs w:val="24"/>
          <w:lang w:val="bg-BG"/>
        </w:rPr>
        <w:t>г.</w:t>
      </w:r>
      <w:r w:rsidRPr="0006016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060162">
        <w:rPr>
          <w:rFonts w:ascii="Arial" w:eastAsia="Times New Roman" w:hAnsi="Arial" w:cs="Arial"/>
          <w:b/>
          <w:sz w:val="24"/>
          <w:szCs w:val="24"/>
        </w:rPr>
        <w:t>носят</w:t>
      </w:r>
      <w:proofErr w:type="spellEnd"/>
      <w:proofErr w:type="gramEnd"/>
      <w:r w:rsidRPr="0006016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60162">
        <w:rPr>
          <w:rFonts w:ascii="Arial" w:eastAsia="Times New Roman" w:hAnsi="Arial" w:cs="Arial"/>
          <w:b/>
          <w:sz w:val="24"/>
          <w:szCs w:val="24"/>
          <w:lang w:val="bg-BG"/>
        </w:rPr>
        <w:t xml:space="preserve">солидарно 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както</w:t>
      </w:r>
      <w:proofErr w:type="spellEnd"/>
      <w:r w:rsidRPr="0006016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лекаря</w:t>
      </w:r>
      <w:proofErr w:type="spellEnd"/>
      <w:r w:rsidRPr="0006016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от</w:t>
      </w:r>
      <w:proofErr w:type="spellEnd"/>
      <w:r w:rsidRPr="00060162">
        <w:rPr>
          <w:rFonts w:ascii="Arial" w:eastAsia="Times New Roman" w:hAnsi="Arial" w:cs="Arial"/>
          <w:b/>
          <w:sz w:val="24"/>
          <w:szCs w:val="24"/>
        </w:rPr>
        <w:t xml:space="preserve"> СИМП, 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назначил</w:t>
      </w:r>
      <w:proofErr w:type="spellEnd"/>
      <w:r w:rsidRPr="0006016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лечението</w:t>
      </w:r>
      <w:proofErr w:type="spellEnd"/>
      <w:r w:rsidRPr="00060162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така</w:t>
      </w:r>
      <w:proofErr w:type="spellEnd"/>
      <w:r w:rsidRPr="00060162">
        <w:rPr>
          <w:rFonts w:ascii="Arial" w:eastAsia="Times New Roman" w:hAnsi="Arial" w:cs="Arial"/>
          <w:b/>
          <w:sz w:val="24"/>
          <w:szCs w:val="24"/>
        </w:rPr>
        <w:t xml:space="preserve"> и ОПЛ, </w:t>
      </w:r>
      <w:r w:rsidRPr="00060162">
        <w:rPr>
          <w:rFonts w:ascii="Arial" w:eastAsia="Times New Roman" w:hAnsi="Arial" w:cs="Arial"/>
          <w:b/>
          <w:sz w:val="24"/>
          <w:szCs w:val="24"/>
          <w:lang w:val="bg-BG"/>
        </w:rPr>
        <w:t>из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писал</w:t>
      </w:r>
      <w:proofErr w:type="spellEnd"/>
      <w:r w:rsidRPr="0006016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рецептата</w:t>
      </w:r>
      <w:proofErr w:type="spellEnd"/>
      <w:r w:rsidRPr="00060162">
        <w:rPr>
          <w:rFonts w:ascii="Arial" w:eastAsia="Times New Roman" w:hAnsi="Arial" w:cs="Arial"/>
          <w:b/>
          <w:sz w:val="24"/>
          <w:szCs w:val="24"/>
        </w:rPr>
        <w:t>. </w:t>
      </w:r>
    </w:p>
    <w:p w:rsidR="001D2B3D" w:rsidRPr="001D2B3D" w:rsidRDefault="00060162" w:rsidP="001D2B3D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  <w:proofErr w:type="spellStart"/>
      <w:r w:rsidRPr="00060162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D2B3D">
        <w:rPr>
          <w:rFonts w:ascii="Arial" w:eastAsia="Times New Roman" w:hAnsi="Arial" w:cs="Arial"/>
          <w:b/>
          <w:sz w:val="24"/>
          <w:szCs w:val="24"/>
        </w:rPr>
        <w:t>скъпоструващите</w:t>
      </w:r>
      <w:proofErr w:type="spellEnd"/>
      <w:r w:rsidRPr="001D2B3D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1D2B3D">
        <w:rPr>
          <w:rFonts w:ascii="Arial" w:eastAsia="Times New Roman" w:hAnsi="Arial" w:cs="Arial"/>
          <w:b/>
          <w:sz w:val="24"/>
          <w:szCs w:val="24"/>
        </w:rPr>
        <w:t>терапии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въвежда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т.нар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g-BG"/>
        </w:rPr>
        <w:t>„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разходна</w:t>
      </w:r>
      <w:proofErr w:type="spellEnd"/>
      <w:r w:rsidRPr="0006016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ефективност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bg-BG"/>
        </w:rPr>
        <w:t xml:space="preserve">“ </w:t>
      </w:r>
      <w:r w:rsidRPr="00060162">
        <w:rPr>
          <w:rFonts w:ascii="Arial" w:eastAsia="Times New Roman" w:hAnsi="Arial" w:cs="Arial"/>
          <w:sz w:val="24"/>
          <w:szCs w:val="24"/>
        </w:rPr>
        <w:t>.</w:t>
      </w:r>
      <w:r w:rsidR="001D2B3D" w:rsidRPr="001D2B3D">
        <w:t xml:space="preserve"> </w:t>
      </w:r>
      <w:r w:rsidR="001D2B3D">
        <w:rPr>
          <w:lang w:val="bg-BG"/>
        </w:rPr>
        <w:t xml:space="preserve">ЗЗО: </w:t>
      </w:r>
      <w:r w:rsidR="001D2B3D">
        <w:t>"</w:t>
      </w:r>
      <w:proofErr w:type="spellStart"/>
      <w:r w:rsidR="001D2B3D">
        <w:t>Разходна</w:t>
      </w:r>
      <w:proofErr w:type="spellEnd"/>
      <w:r w:rsidR="001D2B3D">
        <w:t xml:space="preserve"> </w:t>
      </w:r>
      <w:proofErr w:type="spellStart"/>
      <w:r w:rsidR="001D2B3D">
        <w:t>ефективност</w:t>
      </w:r>
      <w:proofErr w:type="spellEnd"/>
      <w:r w:rsidR="001D2B3D">
        <w:t xml:space="preserve"> </w:t>
      </w:r>
      <w:proofErr w:type="spellStart"/>
      <w:r w:rsidR="001D2B3D">
        <w:t>на</w:t>
      </w:r>
      <w:proofErr w:type="spellEnd"/>
      <w:r w:rsidR="001D2B3D">
        <w:t xml:space="preserve"> </w:t>
      </w:r>
      <w:proofErr w:type="spellStart"/>
      <w:r w:rsidR="001D2B3D">
        <w:t>лекарствен</w:t>
      </w:r>
      <w:proofErr w:type="spellEnd"/>
      <w:r w:rsidR="001D2B3D">
        <w:t xml:space="preserve"> </w:t>
      </w:r>
      <w:proofErr w:type="spellStart"/>
      <w:r w:rsidR="001D2B3D">
        <w:t>продукт</w:t>
      </w:r>
      <w:proofErr w:type="spellEnd"/>
      <w:r w:rsidR="001D2B3D">
        <w:t>/</w:t>
      </w:r>
      <w:proofErr w:type="spellStart"/>
      <w:r w:rsidR="001D2B3D">
        <w:t>терапевтичен</w:t>
      </w:r>
      <w:proofErr w:type="spellEnd"/>
      <w:r w:rsidR="001D2B3D">
        <w:t xml:space="preserve"> </w:t>
      </w:r>
      <w:proofErr w:type="spellStart"/>
      <w:r w:rsidR="001D2B3D">
        <w:t>курс</w:t>
      </w:r>
      <w:proofErr w:type="spellEnd"/>
      <w:r w:rsidR="001D2B3D">
        <w:t xml:space="preserve">" е </w:t>
      </w:r>
      <w:proofErr w:type="spellStart"/>
      <w:r w:rsidR="001D2B3D" w:rsidRPr="001D2B3D">
        <w:rPr>
          <w:b/>
        </w:rPr>
        <w:t>съотношението</w:t>
      </w:r>
      <w:proofErr w:type="spellEnd"/>
      <w:r w:rsidR="001D2B3D" w:rsidRPr="001D2B3D">
        <w:rPr>
          <w:b/>
        </w:rPr>
        <w:t xml:space="preserve"> </w:t>
      </w:r>
      <w:proofErr w:type="spellStart"/>
      <w:r w:rsidR="001D2B3D" w:rsidRPr="001D2B3D">
        <w:rPr>
          <w:b/>
        </w:rPr>
        <w:t>между</w:t>
      </w:r>
      <w:proofErr w:type="spellEnd"/>
      <w:r w:rsidR="001D2B3D" w:rsidRPr="001D2B3D">
        <w:rPr>
          <w:b/>
        </w:rPr>
        <w:t xml:space="preserve"> </w:t>
      </w:r>
      <w:proofErr w:type="spellStart"/>
      <w:r w:rsidR="001D2B3D" w:rsidRPr="001D2B3D">
        <w:rPr>
          <w:b/>
        </w:rPr>
        <w:t>постигане</w:t>
      </w:r>
      <w:proofErr w:type="spellEnd"/>
      <w:r w:rsidR="001D2B3D" w:rsidRPr="001D2B3D">
        <w:rPr>
          <w:b/>
        </w:rPr>
        <w:t xml:space="preserve"> </w:t>
      </w:r>
      <w:proofErr w:type="spellStart"/>
      <w:r w:rsidR="001D2B3D" w:rsidRPr="001D2B3D">
        <w:rPr>
          <w:b/>
        </w:rPr>
        <w:t>на</w:t>
      </w:r>
      <w:proofErr w:type="spellEnd"/>
      <w:r w:rsidR="001D2B3D" w:rsidRPr="001D2B3D">
        <w:rPr>
          <w:b/>
        </w:rPr>
        <w:t xml:space="preserve"> </w:t>
      </w:r>
      <w:proofErr w:type="spellStart"/>
      <w:r w:rsidR="001D2B3D" w:rsidRPr="001D2B3D">
        <w:rPr>
          <w:b/>
        </w:rPr>
        <w:t>терапевтичен</w:t>
      </w:r>
      <w:proofErr w:type="spellEnd"/>
      <w:r w:rsidR="001D2B3D" w:rsidRPr="001D2B3D">
        <w:rPr>
          <w:b/>
        </w:rPr>
        <w:t xml:space="preserve"> </w:t>
      </w:r>
      <w:proofErr w:type="spellStart"/>
      <w:r w:rsidR="001D2B3D" w:rsidRPr="001D2B3D">
        <w:rPr>
          <w:b/>
        </w:rPr>
        <w:t>резултат</w:t>
      </w:r>
      <w:proofErr w:type="spellEnd"/>
      <w:r w:rsidR="001D2B3D" w:rsidRPr="001D2B3D">
        <w:rPr>
          <w:b/>
        </w:rPr>
        <w:t xml:space="preserve"> </w:t>
      </w:r>
      <w:proofErr w:type="spellStart"/>
      <w:r w:rsidR="001D2B3D" w:rsidRPr="001D2B3D">
        <w:rPr>
          <w:b/>
        </w:rPr>
        <w:t>от</w:t>
      </w:r>
      <w:proofErr w:type="spellEnd"/>
      <w:r w:rsidR="001D2B3D" w:rsidRPr="001D2B3D">
        <w:rPr>
          <w:b/>
        </w:rPr>
        <w:t xml:space="preserve"> </w:t>
      </w:r>
      <w:proofErr w:type="spellStart"/>
      <w:r w:rsidR="001D2B3D" w:rsidRPr="001D2B3D">
        <w:rPr>
          <w:b/>
        </w:rPr>
        <w:t>прилагане</w:t>
      </w:r>
      <w:proofErr w:type="spellEnd"/>
      <w:r w:rsidR="001D2B3D" w:rsidRPr="001D2B3D">
        <w:rPr>
          <w:b/>
        </w:rPr>
        <w:t xml:space="preserve"> </w:t>
      </w:r>
      <w:proofErr w:type="spellStart"/>
      <w:r w:rsidR="001D2B3D" w:rsidRPr="001D2B3D">
        <w:rPr>
          <w:b/>
        </w:rPr>
        <w:t>на</w:t>
      </w:r>
      <w:proofErr w:type="spellEnd"/>
      <w:r w:rsidR="001D2B3D" w:rsidRPr="001D2B3D">
        <w:rPr>
          <w:b/>
        </w:rPr>
        <w:t xml:space="preserve"> </w:t>
      </w:r>
      <w:proofErr w:type="spellStart"/>
      <w:r w:rsidR="001D2B3D" w:rsidRPr="001D2B3D">
        <w:rPr>
          <w:b/>
        </w:rPr>
        <w:t>лекарствен</w:t>
      </w:r>
      <w:proofErr w:type="spellEnd"/>
      <w:r w:rsidR="001D2B3D" w:rsidRPr="001D2B3D">
        <w:rPr>
          <w:b/>
        </w:rPr>
        <w:t xml:space="preserve"> </w:t>
      </w:r>
      <w:proofErr w:type="spellStart"/>
      <w:r w:rsidR="001D2B3D" w:rsidRPr="001D2B3D">
        <w:rPr>
          <w:b/>
        </w:rPr>
        <w:t>продук</w:t>
      </w:r>
      <w:r w:rsidR="001D2B3D">
        <w:t>т</w:t>
      </w:r>
      <w:proofErr w:type="spellEnd"/>
      <w:r w:rsidR="001D2B3D">
        <w:t>/</w:t>
      </w:r>
      <w:proofErr w:type="spellStart"/>
      <w:r w:rsidR="001D2B3D">
        <w:t>лекарствена</w:t>
      </w:r>
      <w:proofErr w:type="spellEnd"/>
      <w:r w:rsidR="001D2B3D">
        <w:t xml:space="preserve"> </w:t>
      </w:r>
      <w:proofErr w:type="spellStart"/>
      <w:r w:rsidR="001D2B3D">
        <w:t>терапия</w:t>
      </w:r>
      <w:proofErr w:type="spellEnd"/>
      <w:r w:rsidR="001D2B3D">
        <w:t xml:space="preserve"> и </w:t>
      </w:r>
      <w:proofErr w:type="spellStart"/>
      <w:r w:rsidR="001D2B3D">
        <w:t>разходване</w:t>
      </w:r>
      <w:proofErr w:type="spellEnd"/>
      <w:r w:rsidR="001D2B3D">
        <w:t xml:space="preserve"> </w:t>
      </w:r>
      <w:proofErr w:type="spellStart"/>
      <w:r w:rsidR="001D2B3D">
        <w:t>на</w:t>
      </w:r>
      <w:proofErr w:type="spellEnd"/>
      <w:r w:rsidR="001D2B3D">
        <w:t xml:space="preserve"> </w:t>
      </w:r>
      <w:proofErr w:type="spellStart"/>
      <w:r w:rsidR="001D2B3D">
        <w:t>средства</w:t>
      </w:r>
      <w:proofErr w:type="spellEnd"/>
      <w:r w:rsidR="001D2B3D">
        <w:t xml:space="preserve"> </w:t>
      </w:r>
      <w:proofErr w:type="spellStart"/>
      <w:r w:rsidR="001D2B3D">
        <w:t>от</w:t>
      </w:r>
      <w:proofErr w:type="spellEnd"/>
      <w:r w:rsidR="001D2B3D">
        <w:t xml:space="preserve"> </w:t>
      </w:r>
      <w:proofErr w:type="spellStart"/>
      <w:r w:rsidR="001D2B3D">
        <w:t>бюджета</w:t>
      </w:r>
      <w:proofErr w:type="spellEnd"/>
      <w:r w:rsidR="001D2B3D">
        <w:t xml:space="preserve"> </w:t>
      </w:r>
      <w:proofErr w:type="spellStart"/>
      <w:r w:rsidR="001D2B3D">
        <w:t>на</w:t>
      </w:r>
      <w:proofErr w:type="spellEnd"/>
      <w:r w:rsidR="001D2B3D">
        <w:t xml:space="preserve"> НЗОК </w:t>
      </w:r>
      <w:proofErr w:type="spellStart"/>
      <w:r w:rsidR="001D2B3D">
        <w:t>за</w:t>
      </w:r>
      <w:proofErr w:type="spellEnd"/>
      <w:r w:rsidR="001D2B3D">
        <w:t xml:space="preserve"> </w:t>
      </w:r>
      <w:proofErr w:type="spellStart"/>
      <w:r w:rsidR="001D2B3D">
        <w:t>същия</w:t>
      </w:r>
      <w:proofErr w:type="spellEnd"/>
      <w:r w:rsidR="001D2B3D">
        <w:t xml:space="preserve"> </w:t>
      </w:r>
      <w:proofErr w:type="spellStart"/>
      <w:r w:rsidR="001D2B3D">
        <w:t>продукт</w:t>
      </w:r>
      <w:proofErr w:type="spellEnd"/>
      <w:r w:rsidR="001D2B3D">
        <w:t>/</w:t>
      </w:r>
      <w:proofErr w:type="spellStart"/>
      <w:r w:rsidR="001D2B3D">
        <w:t>терапия</w:t>
      </w:r>
      <w:proofErr w:type="spellEnd"/>
      <w:r w:rsidR="001D2B3D">
        <w:t xml:space="preserve"> </w:t>
      </w:r>
      <w:proofErr w:type="spellStart"/>
      <w:r w:rsidR="001D2B3D">
        <w:t>при</w:t>
      </w:r>
      <w:proofErr w:type="spellEnd"/>
      <w:r w:rsidR="001D2B3D">
        <w:t xml:space="preserve"> </w:t>
      </w:r>
      <w:proofErr w:type="spellStart"/>
      <w:r w:rsidR="001D2B3D">
        <w:t>съпоставянето</w:t>
      </w:r>
      <w:proofErr w:type="spellEnd"/>
      <w:r w:rsidR="001D2B3D">
        <w:t xml:space="preserve"> </w:t>
      </w:r>
      <w:proofErr w:type="spellStart"/>
      <w:r w:rsidR="001D2B3D">
        <w:t>му</w:t>
      </w:r>
      <w:proofErr w:type="spellEnd"/>
      <w:r w:rsidR="001D2B3D">
        <w:t xml:space="preserve"> с </w:t>
      </w:r>
      <w:proofErr w:type="spellStart"/>
      <w:r w:rsidR="001D2B3D">
        <w:t>друг</w:t>
      </w:r>
      <w:proofErr w:type="spellEnd"/>
      <w:r w:rsidR="001D2B3D">
        <w:t>/</w:t>
      </w:r>
      <w:proofErr w:type="spellStart"/>
      <w:r w:rsidR="001D2B3D">
        <w:t>други</w:t>
      </w:r>
      <w:proofErr w:type="spellEnd"/>
      <w:r w:rsidR="001D2B3D">
        <w:t xml:space="preserve"> </w:t>
      </w:r>
      <w:proofErr w:type="spellStart"/>
      <w:r w:rsidR="001D2B3D">
        <w:t>лекарствен</w:t>
      </w:r>
      <w:proofErr w:type="spellEnd"/>
      <w:r w:rsidR="001D2B3D">
        <w:t>/</w:t>
      </w:r>
      <w:proofErr w:type="spellStart"/>
      <w:r w:rsidR="001D2B3D">
        <w:t>лекарствени</w:t>
      </w:r>
      <w:proofErr w:type="spellEnd"/>
      <w:r w:rsidR="001D2B3D">
        <w:t xml:space="preserve"> </w:t>
      </w:r>
      <w:proofErr w:type="spellStart"/>
      <w:r w:rsidR="001D2B3D">
        <w:t>продукт</w:t>
      </w:r>
      <w:proofErr w:type="spellEnd"/>
      <w:r w:rsidR="001D2B3D">
        <w:t>/</w:t>
      </w:r>
      <w:proofErr w:type="spellStart"/>
      <w:r w:rsidR="001D2B3D">
        <w:t>продукти</w:t>
      </w:r>
      <w:proofErr w:type="spellEnd"/>
      <w:r w:rsidR="001D2B3D">
        <w:t xml:space="preserve"> </w:t>
      </w:r>
      <w:proofErr w:type="spellStart"/>
      <w:r w:rsidR="001D2B3D">
        <w:t>или</w:t>
      </w:r>
      <w:proofErr w:type="spellEnd"/>
      <w:r w:rsidR="001D2B3D">
        <w:t xml:space="preserve"> </w:t>
      </w:r>
      <w:proofErr w:type="spellStart"/>
      <w:r w:rsidR="001D2B3D">
        <w:t>лекарствени</w:t>
      </w:r>
      <w:proofErr w:type="spellEnd"/>
      <w:r w:rsidR="001D2B3D">
        <w:t xml:space="preserve"> </w:t>
      </w:r>
      <w:proofErr w:type="spellStart"/>
      <w:r w:rsidR="001D2B3D">
        <w:t>терапии</w:t>
      </w:r>
      <w:proofErr w:type="spellEnd"/>
      <w:r w:rsidR="001D2B3D">
        <w:t xml:space="preserve">, </w:t>
      </w:r>
      <w:proofErr w:type="spellStart"/>
      <w:r w:rsidR="001D2B3D">
        <w:t>представляващи</w:t>
      </w:r>
      <w:proofErr w:type="spellEnd"/>
      <w:r w:rsidR="001D2B3D">
        <w:t xml:space="preserve"> </w:t>
      </w:r>
      <w:proofErr w:type="spellStart"/>
      <w:r w:rsidR="001D2B3D">
        <w:t>терапевтични</w:t>
      </w:r>
      <w:proofErr w:type="spellEnd"/>
      <w:r w:rsidR="001D2B3D">
        <w:t xml:space="preserve"> </w:t>
      </w:r>
      <w:proofErr w:type="spellStart"/>
      <w:r w:rsidR="001D2B3D">
        <w:t>алтернативи</w:t>
      </w:r>
      <w:proofErr w:type="spellEnd"/>
      <w:r w:rsidR="001D2B3D">
        <w:t xml:space="preserve"> и </w:t>
      </w:r>
      <w:proofErr w:type="spellStart"/>
      <w:r w:rsidR="001D2B3D">
        <w:t>заплащани</w:t>
      </w:r>
      <w:proofErr w:type="spellEnd"/>
      <w:r w:rsidR="001D2B3D">
        <w:t xml:space="preserve"> </w:t>
      </w:r>
      <w:proofErr w:type="spellStart"/>
      <w:r w:rsidR="001D2B3D">
        <w:t>напълно</w:t>
      </w:r>
      <w:proofErr w:type="spellEnd"/>
      <w:r w:rsidR="001D2B3D">
        <w:t xml:space="preserve"> </w:t>
      </w:r>
      <w:proofErr w:type="spellStart"/>
      <w:r w:rsidR="001D2B3D">
        <w:t>или</w:t>
      </w:r>
      <w:proofErr w:type="spellEnd"/>
      <w:r w:rsidR="001D2B3D">
        <w:t xml:space="preserve"> </w:t>
      </w:r>
      <w:proofErr w:type="spellStart"/>
      <w:r w:rsidR="001D2B3D">
        <w:t>частично</w:t>
      </w:r>
      <w:proofErr w:type="spellEnd"/>
      <w:r w:rsidR="001D2B3D">
        <w:t xml:space="preserve"> </w:t>
      </w:r>
      <w:proofErr w:type="spellStart"/>
      <w:r w:rsidR="001D2B3D">
        <w:t>от</w:t>
      </w:r>
      <w:proofErr w:type="spellEnd"/>
      <w:r w:rsidR="001D2B3D">
        <w:t xml:space="preserve"> НЗОК.</w:t>
      </w:r>
    </w:p>
    <w:p w:rsidR="001D2B3D" w:rsidRPr="001D2B3D" w:rsidRDefault="001D2B3D" w:rsidP="001D2B3D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060162" w:rsidRPr="00060162" w:rsidRDefault="00060162" w:rsidP="00060162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  <w:proofErr w:type="spellStart"/>
      <w:r w:rsidRPr="00060162">
        <w:rPr>
          <w:rFonts w:ascii="Arial" w:eastAsia="Times New Roman" w:hAnsi="Arial" w:cs="Arial"/>
          <w:sz w:val="24"/>
          <w:szCs w:val="24"/>
        </w:rPr>
        <w:t>Считано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от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r w:rsidR="001D2B3D">
        <w:rPr>
          <w:rFonts w:ascii="Arial" w:eastAsia="Times New Roman" w:hAnsi="Arial" w:cs="Arial"/>
          <w:sz w:val="24"/>
          <w:szCs w:val="24"/>
          <w:lang w:val="bg-BG"/>
        </w:rPr>
        <w:t xml:space="preserve">началото на </w:t>
      </w:r>
      <w:r w:rsidRPr="00060162">
        <w:rPr>
          <w:rFonts w:ascii="Arial" w:eastAsia="Times New Roman" w:hAnsi="Arial" w:cs="Arial"/>
          <w:sz w:val="24"/>
          <w:szCs w:val="24"/>
        </w:rPr>
        <w:t xml:space="preserve">2020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година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протоколите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медикаменти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ще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издават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за</w:t>
      </w:r>
      <w:proofErr w:type="spellEnd"/>
      <w:r w:rsidRPr="00060162">
        <w:rPr>
          <w:rFonts w:ascii="Arial" w:eastAsia="Times New Roman" w:hAnsi="Arial" w:cs="Arial"/>
          <w:b/>
          <w:sz w:val="24"/>
          <w:szCs w:val="24"/>
        </w:rPr>
        <w:t xml:space="preserve"> 365</w:t>
      </w:r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дни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Протоколи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ще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могат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да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издават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и ЛЗБП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при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някои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амбулаторни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процедури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>. </w:t>
      </w:r>
    </w:p>
    <w:p w:rsidR="00060162" w:rsidRPr="00060162" w:rsidRDefault="00060162" w:rsidP="00060162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  <w:proofErr w:type="spellStart"/>
      <w:r w:rsidRPr="00060162">
        <w:rPr>
          <w:rFonts w:ascii="Arial" w:eastAsia="Times New Roman" w:hAnsi="Arial" w:cs="Arial"/>
          <w:sz w:val="24"/>
          <w:szCs w:val="24"/>
        </w:rPr>
        <w:t>Изпълнението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рецептите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в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аптеките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съобразява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r w:rsidRPr="00060162">
        <w:rPr>
          <w:rFonts w:ascii="Arial" w:eastAsia="Times New Roman" w:hAnsi="Arial" w:cs="Arial"/>
          <w:b/>
          <w:sz w:val="24"/>
          <w:szCs w:val="24"/>
        </w:rPr>
        <w:t xml:space="preserve">с 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датата</w:t>
      </w:r>
      <w:proofErr w:type="spellEnd"/>
      <w:r w:rsidRPr="0006016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на</w:t>
      </w:r>
      <w:proofErr w:type="spellEnd"/>
      <w:r w:rsidRPr="0006016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предписването</w:t>
      </w:r>
      <w:proofErr w:type="spellEnd"/>
      <w:r w:rsidRPr="0006016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на</w:t>
      </w:r>
      <w:proofErr w:type="spellEnd"/>
      <w:r w:rsidRPr="0006016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медикаментите</w:t>
      </w:r>
      <w:proofErr w:type="spellEnd"/>
      <w:r w:rsidRPr="00060162">
        <w:rPr>
          <w:rFonts w:ascii="Arial" w:eastAsia="Times New Roman" w:hAnsi="Arial" w:cs="Arial"/>
          <w:b/>
          <w:sz w:val="24"/>
          <w:szCs w:val="24"/>
        </w:rPr>
        <w:t xml:space="preserve"> и с 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датата</w:t>
      </w:r>
      <w:proofErr w:type="spellEnd"/>
      <w:r w:rsidRPr="0006016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на</w:t>
      </w:r>
      <w:proofErr w:type="spellEnd"/>
      <w:r w:rsidRPr="00060162">
        <w:rPr>
          <w:rFonts w:ascii="Arial" w:eastAsia="Times New Roman" w:hAnsi="Arial" w:cs="Arial"/>
          <w:b/>
          <w:sz w:val="24"/>
          <w:szCs w:val="24"/>
        </w:rPr>
        <w:t xml:space="preserve">  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отпускане</w:t>
      </w:r>
      <w:proofErr w:type="spellEnd"/>
      <w:r w:rsidRPr="0006016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предходното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количество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в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аптеката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и е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както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следва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>: </w:t>
      </w:r>
    </w:p>
    <w:p w:rsidR="00060162" w:rsidRPr="00060162" w:rsidRDefault="00060162" w:rsidP="00060162">
      <w:pPr>
        <w:spacing w:after="42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060162">
        <w:rPr>
          <w:rFonts w:ascii="Arial" w:eastAsia="Times New Roman" w:hAnsi="Arial" w:cs="Arial"/>
          <w:sz w:val="24"/>
          <w:szCs w:val="24"/>
        </w:rPr>
        <w:t>отрязък</w:t>
      </w:r>
      <w:proofErr w:type="spellEnd"/>
      <w:proofErr w:type="gramEnd"/>
      <w:r w:rsidRPr="00060162">
        <w:rPr>
          <w:rFonts w:ascii="Arial" w:eastAsia="Times New Roman" w:hAnsi="Arial" w:cs="Arial"/>
          <w:sz w:val="24"/>
          <w:szCs w:val="24"/>
        </w:rPr>
        <w:t xml:space="preserve"> А –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до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15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дни</w:t>
      </w:r>
      <w:proofErr w:type="spellEnd"/>
    </w:p>
    <w:p w:rsidR="00060162" w:rsidRPr="00060162" w:rsidRDefault="00060162" w:rsidP="00060162">
      <w:pPr>
        <w:spacing w:after="42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060162">
        <w:rPr>
          <w:rFonts w:ascii="Arial" w:eastAsia="Times New Roman" w:hAnsi="Arial" w:cs="Arial"/>
          <w:sz w:val="24"/>
          <w:szCs w:val="24"/>
        </w:rPr>
        <w:t>отрязък</w:t>
      </w:r>
      <w:proofErr w:type="spellEnd"/>
      <w:proofErr w:type="gramEnd"/>
      <w:r w:rsidRPr="00060162">
        <w:rPr>
          <w:rFonts w:ascii="Arial" w:eastAsia="Times New Roman" w:hAnsi="Arial" w:cs="Arial"/>
          <w:sz w:val="24"/>
          <w:szCs w:val="24"/>
        </w:rPr>
        <w:t xml:space="preserve"> В – 25-45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дни</w:t>
      </w:r>
      <w:proofErr w:type="spellEnd"/>
    </w:p>
    <w:p w:rsidR="00060162" w:rsidRPr="00060162" w:rsidRDefault="00060162" w:rsidP="00060162">
      <w:pPr>
        <w:spacing w:after="42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060162">
        <w:rPr>
          <w:rFonts w:ascii="Arial" w:eastAsia="Times New Roman" w:hAnsi="Arial" w:cs="Arial"/>
          <w:sz w:val="24"/>
          <w:szCs w:val="24"/>
        </w:rPr>
        <w:t>отрязък</w:t>
      </w:r>
      <w:proofErr w:type="spellEnd"/>
      <w:proofErr w:type="gramEnd"/>
      <w:r w:rsidRPr="00060162">
        <w:rPr>
          <w:rFonts w:ascii="Arial" w:eastAsia="Times New Roman" w:hAnsi="Arial" w:cs="Arial"/>
          <w:sz w:val="24"/>
          <w:szCs w:val="24"/>
        </w:rPr>
        <w:t xml:space="preserve"> С – 50-75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дни</w:t>
      </w:r>
      <w:proofErr w:type="spellEnd"/>
    </w:p>
    <w:p w:rsidR="00060162" w:rsidRPr="00060162" w:rsidRDefault="00060162" w:rsidP="00060162">
      <w:pPr>
        <w:spacing w:after="4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60162">
        <w:rPr>
          <w:rFonts w:ascii="Arial" w:eastAsia="Times New Roman" w:hAnsi="Arial" w:cs="Arial"/>
          <w:sz w:val="24"/>
          <w:szCs w:val="24"/>
        </w:rPr>
        <w:t xml:space="preserve">6.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При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предписания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повече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от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една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рецептурна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бланка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с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предписани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медикаменти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различен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брой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sz w:val="24"/>
          <w:szCs w:val="24"/>
        </w:rPr>
        <w:t>дни</w:t>
      </w:r>
      <w:proofErr w:type="spellEnd"/>
      <w:r w:rsidRPr="0006016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рецептата</w:t>
      </w:r>
      <w:proofErr w:type="spellEnd"/>
      <w:r w:rsidRPr="0006016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се</w:t>
      </w:r>
      <w:proofErr w:type="spellEnd"/>
      <w:r w:rsidRPr="0006016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изпълнява</w:t>
      </w:r>
      <w:proofErr w:type="spellEnd"/>
      <w:r w:rsidRPr="0006016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на</w:t>
      </w:r>
      <w:proofErr w:type="spellEnd"/>
      <w:r w:rsidRPr="0006016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датата</w:t>
      </w:r>
      <w:proofErr w:type="spellEnd"/>
      <w:r w:rsidRPr="0006016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на</w:t>
      </w:r>
      <w:proofErr w:type="spellEnd"/>
      <w:r w:rsidRPr="0006016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най-късия</w:t>
      </w:r>
      <w:proofErr w:type="spellEnd"/>
      <w:r w:rsidRPr="0006016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срок</w:t>
      </w:r>
      <w:proofErr w:type="spellEnd"/>
      <w:r w:rsidRPr="00060162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но</w:t>
      </w:r>
      <w:proofErr w:type="spellEnd"/>
      <w:r w:rsidRPr="0006016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не</w:t>
      </w:r>
      <w:proofErr w:type="spellEnd"/>
      <w:r w:rsidRPr="0006016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по-рано</w:t>
      </w:r>
      <w:proofErr w:type="spellEnd"/>
      <w:r w:rsidRPr="0006016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от</w:t>
      </w:r>
      <w:proofErr w:type="spellEnd"/>
      <w:r w:rsidRPr="00060162">
        <w:rPr>
          <w:rFonts w:ascii="Arial" w:eastAsia="Times New Roman" w:hAnsi="Arial" w:cs="Arial"/>
          <w:b/>
          <w:sz w:val="24"/>
          <w:szCs w:val="24"/>
        </w:rPr>
        <w:t xml:space="preserve"> 25-ия </w:t>
      </w:r>
      <w:proofErr w:type="spellStart"/>
      <w:r w:rsidRPr="00060162">
        <w:rPr>
          <w:rFonts w:ascii="Arial" w:eastAsia="Times New Roman" w:hAnsi="Arial" w:cs="Arial"/>
          <w:b/>
          <w:sz w:val="24"/>
          <w:szCs w:val="24"/>
        </w:rPr>
        <w:t>ден</w:t>
      </w:r>
      <w:proofErr w:type="spellEnd"/>
      <w:r w:rsidRPr="00060162">
        <w:rPr>
          <w:rFonts w:ascii="Arial" w:eastAsia="Times New Roman" w:hAnsi="Arial" w:cs="Arial"/>
          <w:b/>
          <w:sz w:val="24"/>
          <w:szCs w:val="24"/>
        </w:rPr>
        <w:t>. </w:t>
      </w:r>
    </w:p>
    <w:p w:rsidR="00E40B33" w:rsidRDefault="00E40B33"/>
    <w:sectPr w:rsidR="00E40B33" w:rsidSect="001D2B3D">
      <w:pgSz w:w="12240" w:h="15840"/>
      <w:pgMar w:top="568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C6F63"/>
    <w:multiLevelType w:val="multilevel"/>
    <w:tmpl w:val="F78AF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62"/>
    <w:rsid w:val="00060162"/>
    <w:rsid w:val="001D2B3D"/>
    <w:rsid w:val="00E4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7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7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2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d-r Mindor</dc:creator>
  <cp:lastModifiedBy>d-r Mindor</cp:lastModifiedBy>
  <cp:revision>4</cp:revision>
  <dcterms:created xsi:type="dcterms:W3CDTF">2019-08-28T09:02:00Z</dcterms:created>
  <dcterms:modified xsi:type="dcterms:W3CDTF">2019-08-28T09:27:00Z</dcterms:modified>
</cp:coreProperties>
</file>